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45" w:rsidRPr="00705A45" w:rsidRDefault="00705A45" w:rsidP="00705A45">
      <w:pPr>
        <w:jc w:val="center"/>
        <w:rPr>
          <w:sz w:val="40"/>
        </w:rPr>
      </w:pPr>
      <w:r w:rsidRPr="00705A45">
        <w:rPr>
          <w:sz w:val="40"/>
        </w:rPr>
        <w:t>Опитування на моральну тему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</w:t>
      </w:r>
      <w:r w:rsidRPr="00614EF0">
        <w:rPr>
          <w:rFonts w:ascii="AcademyCTT" w:hAnsi="AcademyCTT"/>
          <w:b/>
          <w:sz w:val="28"/>
        </w:rPr>
        <w:t>Ситуація1.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Ось будинок, в якому діти, граючись </w:t>
      </w:r>
      <w:proofErr w:type="spellStart"/>
      <w:r w:rsidRPr="00614EF0">
        <w:rPr>
          <w:rFonts w:ascii="AcademyCTT" w:hAnsi="AcademyCTT"/>
          <w:sz w:val="28"/>
        </w:rPr>
        <w:t>м</w:t>
      </w:r>
      <w:r w:rsidRPr="00614EF0">
        <w:rPr>
          <w:rFonts w:ascii="Arial" w:hAnsi="Arial" w:cs="Arial"/>
          <w:sz w:val="28"/>
        </w:rPr>
        <w:t>′</w:t>
      </w:r>
      <w:r w:rsidRPr="00614EF0">
        <w:rPr>
          <w:rFonts w:ascii="AcademyCTT" w:hAnsi="AcademyCTT" w:cs="Calibri"/>
          <w:sz w:val="28"/>
        </w:rPr>
        <w:t>ячем</w:t>
      </w:r>
      <w:proofErr w:type="spellEnd"/>
      <w:r w:rsidRPr="00614EF0">
        <w:rPr>
          <w:rFonts w:ascii="AcademyCTT" w:hAnsi="AcademyCTT" w:cs="Calibri"/>
          <w:sz w:val="28"/>
        </w:rPr>
        <w:t>, розбили шибку. Там же був(</w:t>
      </w:r>
      <w:proofErr w:type="spellStart"/>
      <w:r w:rsidRPr="00614EF0">
        <w:rPr>
          <w:rFonts w:ascii="AcademyCTT" w:hAnsi="AcademyCTT" w:cs="Calibri"/>
          <w:sz w:val="28"/>
        </w:rPr>
        <w:t>ла</w:t>
      </w:r>
      <w:proofErr w:type="spellEnd"/>
      <w:r w:rsidRPr="00614EF0">
        <w:rPr>
          <w:rFonts w:ascii="AcademyCTT" w:hAnsi="AcademyCTT" w:cs="Calibri"/>
          <w:sz w:val="28"/>
        </w:rPr>
        <w:t xml:space="preserve">) і ти. Що скажеш дорослому? 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b/>
          <w:sz w:val="28"/>
        </w:rPr>
        <w:t xml:space="preserve">   Ситуація 2.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Ось шкільний клас. Дитина отримала “</w:t>
      </w:r>
      <w:proofErr w:type="spellStart"/>
      <w:r w:rsidRPr="00614EF0">
        <w:rPr>
          <w:rFonts w:ascii="AcademyCTT" w:hAnsi="AcademyCTT"/>
          <w:sz w:val="28"/>
        </w:rPr>
        <w:t>двійку”</w:t>
      </w:r>
      <w:proofErr w:type="spellEnd"/>
      <w:r w:rsidRPr="00614EF0">
        <w:rPr>
          <w:rFonts w:ascii="AcademyCTT" w:hAnsi="AcademyCTT"/>
          <w:sz w:val="28"/>
        </w:rPr>
        <w:t xml:space="preserve">. Скаже про неї вдома чи ні? Кому скаже? 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b/>
          <w:sz w:val="28"/>
        </w:rPr>
        <w:t xml:space="preserve">   Ситуація 3.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В ігровій кімнаті в школі є найулюбленіша іграшка всіх дітей – ведмедик. Усі хочуть ним гратися. Одна дитина сховала ведмедика за спиною, друга запитує, чи не бачила вона іграшки. Яку відповідь почує ?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 </w:t>
      </w:r>
      <w:r w:rsidRPr="00614EF0">
        <w:rPr>
          <w:rFonts w:ascii="AcademyCTT" w:hAnsi="AcademyCTT"/>
          <w:b/>
          <w:sz w:val="28"/>
        </w:rPr>
        <w:t>Ситуація 4.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Йде урок. Одна дитина грається іграшкою, коли всі пишуть класну роботу. Вчителька запитує, що дитина робить. Що вона відповість?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 </w:t>
      </w:r>
      <w:r w:rsidRPr="00614EF0">
        <w:rPr>
          <w:rFonts w:ascii="AcademyCTT" w:hAnsi="AcademyCTT"/>
          <w:b/>
          <w:sz w:val="28"/>
        </w:rPr>
        <w:t>Ситуація 5.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Вдома. Мама йде з дому і говорить дитині, щоб та спочатку зробила уроки, а вже потім читала казки. Що робитиме дитина? (Батьки пішли і звітувати про свої вчинки доведеться пізніше).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 </w:t>
      </w:r>
      <w:r w:rsidRPr="00614EF0">
        <w:rPr>
          <w:rFonts w:ascii="AcademyCTT" w:hAnsi="AcademyCTT"/>
          <w:b/>
          <w:sz w:val="28"/>
        </w:rPr>
        <w:t>Ситуація 6.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Також вдома. Дитина сіла дивитися по телевізору мультфільми. Мама запитує, чи зроблені уроки. Що їй відповість дитина?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 </w:t>
      </w:r>
      <w:r w:rsidRPr="00614EF0">
        <w:rPr>
          <w:rFonts w:ascii="AcademyCTT" w:hAnsi="AcademyCTT"/>
          <w:b/>
          <w:sz w:val="28"/>
        </w:rPr>
        <w:t>Ситуація 7.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Дитину послали по хліб. Вона загралася і забула про доручення; мама теж про нього не згадала. На наступний день дитина знайшла у кишені гроші. Як вона вчинить? Купить хліб чи морозиво для себе ?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t xml:space="preserve">   </w:t>
      </w:r>
      <w:r w:rsidRPr="00614EF0">
        <w:rPr>
          <w:rFonts w:ascii="AcademyCTT" w:hAnsi="AcademyCTT"/>
          <w:b/>
          <w:sz w:val="28"/>
        </w:rPr>
        <w:t>Ситуація 8.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Вдома. Заходить мама в кімнату й бачить, що зі столу впали чашки й розбилися. Вона запитує дитину, яка гралася в цій кімнаті з котом, хто це зробив. Що відповість дитина?</w:t>
      </w:r>
    </w:p>
    <w:p w:rsidR="00705A45" w:rsidRPr="00614EF0" w:rsidRDefault="00705A45" w:rsidP="00705A45">
      <w:pPr>
        <w:rPr>
          <w:rFonts w:ascii="AcademyCTT" w:hAnsi="AcademyCTT"/>
          <w:b/>
          <w:sz w:val="28"/>
        </w:rPr>
      </w:pPr>
      <w:r w:rsidRPr="00614EF0">
        <w:rPr>
          <w:rFonts w:ascii="AcademyCTT" w:hAnsi="AcademyCTT"/>
          <w:sz w:val="28"/>
        </w:rPr>
        <w:lastRenderedPageBreak/>
        <w:t xml:space="preserve">   </w:t>
      </w:r>
      <w:r w:rsidRPr="00614EF0">
        <w:rPr>
          <w:rFonts w:ascii="AcademyCTT" w:hAnsi="AcademyCTT"/>
          <w:b/>
          <w:sz w:val="28"/>
        </w:rPr>
        <w:t>Ситуація 9.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Класна кімната. Дитина принесла в клас мішечок з іграшками й цукерками. Мішечок розірвався, все впало на підлогу, розсипалося, покотилося. Ось товариш підняв цукерку. Що він з нею зробить? Де знаходишся ти? Покажи або познач хрестиком.</w:t>
      </w:r>
    </w:p>
    <w:p w:rsid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За допомогою відповіді чи просто вказівки досліджуваного на його вибір персонажа можна отримати інформацію про особливості ставлення дитини до інших людей, про рівень розвитку у неї чесності і правдивості та ступінь моральності дитини взагалі.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Висновки, отримані на основі застосування цієї методики, слід розглядати як вірогідні, евристичні, які можуть бути використані лише у сукупності з іншими даними, експериментально-психологічними, клінічними і просто фактичними (знання фактів минулого і сучасного життя досліджуваного).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Результати проведеного нами дослідження серед учнів піддавались кількісному та якісному аналізам і представлені в таблиці 1.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 xml:space="preserve">   Результати проведеного нами дослідження серед </w:t>
      </w:r>
      <w:proofErr w:type="spellStart"/>
      <w:r w:rsidRPr="00614EF0">
        <w:rPr>
          <w:rFonts w:ascii="AcademyCTT" w:hAnsi="AcademyCTT"/>
          <w:sz w:val="28"/>
        </w:rPr>
        <w:t>учнів-шестирічок</w:t>
      </w:r>
      <w:proofErr w:type="spellEnd"/>
      <w:r w:rsidRPr="00614EF0">
        <w:rPr>
          <w:rFonts w:ascii="AcademyCTT" w:hAnsi="AcademyCTT"/>
          <w:sz w:val="28"/>
        </w:rPr>
        <w:t xml:space="preserve"> піддавались кількісному та якісному аналізам і представлені в таблиці 1.</w:t>
      </w:r>
    </w:p>
    <w:p w:rsidR="00705A45" w:rsidRPr="00614EF0" w:rsidRDefault="00705A45" w:rsidP="00705A45">
      <w:pPr>
        <w:rPr>
          <w:rFonts w:ascii="AcademyCTT" w:hAnsi="AcademyCTT"/>
          <w:sz w:val="28"/>
        </w:rPr>
      </w:pPr>
      <w:r w:rsidRPr="00614EF0">
        <w:rPr>
          <w:rFonts w:ascii="AcademyCTT" w:hAnsi="AcademyCTT"/>
          <w:sz w:val="28"/>
        </w:rPr>
        <w:t>Таблиця 1.</w:t>
      </w:r>
    </w:p>
    <w:tbl>
      <w:tblPr>
        <w:tblStyle w:val="a3"/>
        <w:tblW w:w="11030" w:type="dxa"/>
        <w:tblLook w:val="04A0"/>
      </w:tblPr>
      <w:tblGrid>
        <w:gridCol w:w="1696"/>
        <w:gridCol w:w="1008"/>
        <w:gridCol w:w="1008"/>
        <w:gridCol w:w="1074"/>
        <w:gridCol w:w="1134"/>
        <w:gridCol w:w="1134"/>
        <w:gridCol w:w="1125"/>
        <w:gridCol w:w="1010"/>
        <w:gridCol w:w="1008"/>
        <w:gridCol w:w="833"/>
      </w:tblGrid>
      <w:tr w:rsidR="00705A45" w:rsidTr="00614EF0">
        <w:trPr>
          <w:trHeight w:val="678"/>
        </w:trPr>
        <w:tc>
          <w:tcPr>
            <w:tcW w:w="1696" w:type="dxa"/>
          </w:tcPr>
          <w:p w:rsidR="00705A45" w:rsidRPr="00614EF0" w:rsidRDefault="00614EF0" w:rsidP="00705A45">
            <w:pPr>
              <w:rPr>
                <w:b/>
              </w:rPr>
            </w:pPr>
            <w:r w:rsidRPr="00614EF0">
              <w:rPr>
                <w:b/>
              </w:rPr>
              <w:t>Кількість виборів у відсотках %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1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2</w:t>
            </w:r>
          </w:p>
        </w:tc>
        <w:tc>
          <w:tcPr>
            <w:tcW w:w="1074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3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4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5</w:t>
            </w:r>
          </w:p>
        </w:tc>
        <w:tc>
          <w:tcPr>
            <w:tcW w:w="1125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6</w:t>
            </w:r>
          </w:p>
        </w:tc>
        <w:tc>
          <w:tcPr>
            <w:tcW w:w="1010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7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8</w:t>
            </w:r>
          </w:p>
        </w:tc>
        <w:tc>
          <w:tcPr>
            <w:tcW w:w="833" w:type="dxa"/>
          </w:tcPr>
          <w:p w:rsidR="00705A45" w:rsidRPr="00614EF0" w:rsidRDefault="00614EF0" w:rsidP="00614EF0">
            <w:pPr>
              <w:jc w:val="center"/>
              <w:rPr>
                <w:b/>
                <w:sz w:val="48"/>
              </w:rPr>
            </w:pPr>
            <w:r w:rsidRPr="00614EF0">
              <w:rPr>
                <w:b/>
                <w:sz w:val="48"/>
              </w:rPr>
              <w:t>9</w:t>
            </w:r>
          </w:p>
        </w:tc>
      </w:tr>
      <w:tr w:rsidR="00705A45" w:rsidTr="00614EF0">
        <w:trPr>
          <w:trHeight w:val="707"/>
        </w:trPr>
        <w:tc>
          <w:tcPr>
            <w:tcW w:w="1696" w:type="dxa"/>
          </w:tcPr>
          <w:p w:rsidR="00705A45" w:rsidRPr="00614EF0" w:rsidRDefault="00614EF0" w:rsidP="00705A45">
            <w:pPr>
              <w:rPr>
                <w:b/>
              </w:rPr>
            </w:pPr>
            <w:r w:rsidRPr="00614EF0">
              <w:rPr>
                <w:b/>
              </w:rPr>
              <w:t>Позитивні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25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17</w:t>
            </w:r>
          </w:p>
        </w:tc>
        <w:tc>
          <w:tcPr>
            <w:tcW w:w="107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22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40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25</w:t>
            </w:r>
          </w:p>
        </w:tc>
        <w:tc>
          <w:tcPr>
            <w:tcW w:w="1125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47</w:t>
            </w:r>
          </w:p>
        </w:tc>
        <w:tc>
          <w:tcPr>
            <w:tcW w:w="1010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10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22</w:t>
            </w:r>
          </w:p>
        </w:tc>
        <w:tc>
          <w:tcPr>
            <w:tcW w:w="833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14</w:t>
            </w:r>
          </w:p>
        </w:tc>
      </w:tr>
      <w:tr w:rsidR="00705A45" w:rsidTr="00614EF0">
        <w:trPr>
          <w:trHeight w:val="717"/>
        </w:trPr>
        <w:tc>
          <w:tcPr>
            <w:tcW w:w="1696" w:type="dxa"/>
          </w:tcPr>
          <w:p w:rsidR="00705A45" w:rsidRPr="00614EF0" w:rsidRDefault="00614EF0" w:rsidP="00705A45">
            <w:pPr>
              <w:rPr>
                <w:b/>
              </w:rPr>
            </w:pPr>
            <w:r w:rsidRPr="00614EF0">
              <w:rPr>
                <w:b/>
              </w:rPr>
              <w:t>Негативні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75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83</w:t>
            </w:r>
          </w:p>
        </w:tc>
        <w:tc>
          <w:tcPr>
            <w:tcW w:w="107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78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30</w:t>
            </w: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75</w:t>
            </w:r>
          </w:p>
        </w:tc>
        <w:tc>
          <w:tcPr>
            <w:tcW w:w="1125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53</w:t>
            </w:r>
          </w:p>
        </w:tc>
        <w:tc>
          <w:tcPr>
            <w:tcW w:w="1010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90</w:t>
            </w:r>
          </w:p>
        </w:tc>
        <w:tc>
          <w:tcPr>
            <w:tcW w:w="1008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78</w:t>
            </w:r>
          </w:p>
        </w:tc>
        <w:tc>
          <w:tcPr>
            <w:tcW w:w="833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86</w:t>
            </w:r>
          </w:p>
        </w:tc>
      </w:tr>
      <w:tr w:rsidR="00705A45" w:rsidTr="00614EF0">
        <w:trPr>
          <w:trHeight w:val="697"/>
        </w:trPr>
        <w:tc>
          <w:tcPr>
            <w:tcW w:w="1696" w:type="dxa"/>
          </w:tcPr>
          <w:p w:rsidR="00705A45" w:rsidRPr="00614EF0" w:rsidRDefault="00614EF0" w:rsidP="00705A45">
            <w:pPr>
              <w:rPr>
                <w:b/>
              </w:rPr>
            </w:pPr>
            <w:r w:rsidRPr="00614EF0">
              <w:rPr>
                <w:b/>
              </w:rPr>
              <w:t>Індиферентні</w:t>
            </w:r>
          </w:p>
        </w:tc>
        <w:tc>
          <w:tcPr>
            <w:tcW w:w="1008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008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074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134" w:type="dxa"/>
          </w:tcPr>
          <w:p w:rsidR="00705A45" w:rsidRPr="00614EF0" w:rsidRDefault="00614EF0" w:rsidP="00614EF0">
            <w:pPr>
              <w:jc w:val="center"/>
              <w:rPr>
                <w:sz w:val="40"/>
              </w:rPr>
            </w:pPr>
            <w:r w:rsidRPr="00614EF0">
              <w:rPr>
                <w:sz w:val="40"/>
              </w:rPr>
              <w:t>30</w:t>
            </w:r>
          </w:p>
        </w:tc>
        <w:tc>
          <w:tcPr>
            <w:tcW w:w="1134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125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010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1008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  <w:tc>
          <w:tcPr>
            <w:tcW w:w="833" w:type="dxa"/>
          </w:tcPr>
          <w:p w:rsidR="00705A45" w:rsidRPr="00614EF0" w:rsidRDefault="00705A45" w:rsidP="00614EF0">
            <w:pPr>
              <w:jc w:val="center"/>
              <w:rPr>
                <w:sz w:val="40"/>
              </w:rPr>
            </w:pPr>
          </w:p>
        </w:tc>
      </w:tr>
    </w:tbl>
    <w:p w:rsidR="00705A45" w:rsidRDefault="00705A45" w:rsidP="00705A45"/>
    <w:p w:rsidR="00705A45" w:rsidRDefault="00705A45" w:rsidP="00705A45"/>
    <w:sectPr w:rsidR="00705A45" w:rsidSect="00705A4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A45"/>
    <w:rsid w:val="005E5FAA"/>
    <w:rsid w:val="00614EF0"/>
    <w:rsid w:val="0070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BD71-32C6-4144-977B-DF9C5E4F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2001-12-31T23:45:00Z</dcterms:created>
  <dcterms:modified xsi:type="dcterms:W3CDTF">2002-01-01T00:08:00Z</dcterms:modified>
</cp:coreProperties>
</file>